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8" w:lineRule="atLeast"/>
        <w:ind w:left="0" w:right="0" w:firstLine="43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u w:val="none"/>
        </w:rPr>
      </w:pPr>
      <w:r>
        <w:rPr>
          <w:rStyle w:val="7"/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000000" w:sz="0" w:space="0"/>
        </w:rPr>
        <w:t>具体岗位需求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28"/>
        <w:gridCol w:w="1704"/>
        <w:gridCol w:w="804"/>
        <w:gridCol w:w="6668"/>
        <w:gridCol w:w="2371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招聘教师所学专业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3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岗位要求（同时满足）</w:t>
            </w:r>
          </w:p>
        </w:tc>
        <w:tc>
          <w:tcPr>
            <w:tcW w:w="2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简历接收邮箱及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7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建筑工程学院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市政工程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工程管理、道路桥梁技术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37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1.全日制硕士研究生及以上学历学位，或在读全日制硕士研究生；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2.年龄要求65周岁以下。 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"mailto:173517022@qq.com0791-88283589"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173517022@qq.com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   0791-88283589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工程造价、建筑工程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大地测量学、测量工程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3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公共课教学部（马克思主义学院）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英语教师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英语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1.硕士研究生及以上学历学位，或本科及以上学历、学位且拥有一年以上相关教学经验；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 2.年龄要求65周岁以下。      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"mailto:976324269@qq.com0791-88384020"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976324269@qq.com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   0791-88384020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学生工作处心教中心教师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心理健康教育教师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心理学类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37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1.本科及以上学历、学位；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2.身体健康，年龄35岁以下，责任心强，认真敬业，诚实可信，热爱教育工作、有良好的团队合作精神和组织协调能力；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3.具有独立从事高校心理健康教育与咨询实际工作经历、取得国家心理咨询师职业资格证书；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 4.具有独立开展大学生心理健康教育、教学、咨询和科研工作的能力。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"mailto:522083477@qq.com0791-88123134"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522083477@qq.com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   0791-88123134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旅游与航空学院教师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商务英语教师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英语类、财政、金融、商贸类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12</w:t>
            </w:r>
          </w:p>
        </w:tc>
        <w:tc>
          <w:tcPr>
            <w:tcW w:w="37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1.本科及以上学历、学位；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2.年龄55周岁下；                                                                        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3.应聘空中乘务、民航运输专业岗位的人员，具有乘务长岗位从业经历者，可放宽至无学位要求。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bdr w:val="none" w:color="auto" w:sz="0" w:space="0"/>
              </w:rPr>
              <w:t>  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"mailto:2373215707@qq.com0791-88126366"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2373215707@qq.com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   0791-88126366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空中乘务教师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交通运输大类、空中乘务、旅游管理、舞蹈等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3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人力资源管理教师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人力资源管理、工商管理、企业管理、行政管理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3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幼儿发展与健康管理教师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学前教育、音乐学、舞蹈学、艺术教育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3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旅游管理教师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旅游管理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高铁乘务教师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交通运输大类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3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7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商务学院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电子商务教师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电子商务、新媒体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1.全日制研究生及以上学历；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2.两年（及以上）高校教学经历、中级（及以上）职称优先；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3.热爱教学工作，工作积极认真，有责任心，表达能力强，能够良好的完成教学工作。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"mailto:65808850@qq.com   0791-88123599"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single"/>
                <w:bdr w:val="none" w:color="auto" w:sz="0" w:space="0"/>
              </w:rPr>
              <w:t>65808850@qq.com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  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single"/>
                <w:bdr w:val="none" w:color="auto" w:sz="0" w:space="0"/>
              </w:rPr>
              <w:t>   0791-88123599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金融管理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金融管理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1.全日制本科及以上学历；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2.两年（及以上）金融相关岗位工作经验或两年（及以上）高校教学经历、中级（及以上）职称优先；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3.热爱教学工作，工作积极认真，表达能力强，能够较好的完成教学工作。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环境与能源学院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工业分析技术教师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无机化学、分析化学、有机化学、食品科学与工程、药学等相关专业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37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1.本科及以上学历学位；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2.年龄65周岁以下。        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"mailto:1520008034@qq.com0791-88131990"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1520008034@qq.com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   0791-88131990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环境工程技术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环境检测与控制技术教师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环境工程、生物工程等相关专业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37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7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信息工程学院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软件技术教师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计算机类或信息管理类或教育技术类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1.本科及以上学历、学位；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2.年龄要求为65周岁以下，身心健康；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3.能承担J2EE企业级项目开发、数据结构、建模技术、Web前端框架技术等相关课程的理论与实践教学工作；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4.吃苦耐劳，脚踏实地，有高校教师资格证、有教学经验或企业工作经历者优先。 </w:t>
            </w:r>
          </w:p>
        </w:tc>
        <w:tc>
          <w:tcPr>
            <w:tcW w:w="227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"mailto:1305059254@qq.com0791-88123518"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1305059254@qq.com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   0791-88123518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大数据技术与应用、人工智能技术服务教师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电子信息类或自动化类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1.本科及以上学历、学位。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2.年龄要求为65周岁以下，身心健康。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3.能够承担分布式文件系统、Spark、HBASE、Hive等相关课程的理论与实践教学工作。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4.吃苦耐劳，脚踏实地，有高校教师资格证、有教学经验或企业工作经历者优先。 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计算机应用技术教师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计算机类或信息管理类或教育技术类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15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1.本科及以上学历、学位；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2.年龄要求为65周岁以下，身心健康。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3.能承担安卓程序开发、响应式web网页设计、HTML5+CSS3+JavaScript、JSP程序设计、asp.net程序设计等相关课程的理论与实践教学工作。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4. 吃苦耐劳，脚踏实地，有高校教师资格证、有教学经验或企业工作经历者优先。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计算机网络技术、云计算技术与应用教师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计算机类或信息管理类或教育技术类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15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1.本科及以上学历、学位；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2.年龄要求为65周岁以下，身心健康。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3.能承担云计算技术、openstack虚拟化技术、Linux操作系统、MYSQL数据库、kubernetes容器架构、python程序设计等相关课程的理论与实践教学工作。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4. 吃苦耐劳，脚踏实地，有高校教师资格证、有教学经验或企业工作经历者优先。</w:t>
            </w: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军事体育教学部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马克思主义理论课和思政教育课教师（军事理论方向）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马克思主义理论和思想政治教育相关专业；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有军队服役经历者不限专业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  1.全日制本科及以上学历、学位；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  2.具有良好的军事知识储备和理论基础，熟悉国防政策法规和军事思想，了解现代军事建设发展；能够教授中国国防、国家安全、军事思想、现代战争、信息化装备等军事课程内容；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3.同等条件下参加过军事理论课相关培训者、或有军事课相关教学工作经验者优先，师范类专业、中共党员优先；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4.年龄要求为65周岁以下。</w:t>
            </w:r>
          </w:p>
        </w:tc>
        <w:tc>
          <w:tcPr>
            <w:tcW w:w="2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"mailto:751831132@qq.com0791-88122403"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751831132@qq.com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   0791-88122403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设计学院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数字媒体应用技术教师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艺术设计、动画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1.全日制本科及以上学历、学位；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2.能够胜任高校影视动画后期制作、影视特效课程教学；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3.年龄要求为65周岁以下。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"mailto:designjkw@163.com0791-88123078"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designjkw@163.com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21"/>
                <w:szCs w:val="21"/>
                <w:u w:val="none"/>
                <w:bdr w:val="none" w:color="auto" w:sz="0" w:space="0"/>
              </w:rPr>
              <w:t>   0791-88123078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动漫制作技术教师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数字媒体、动画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1.全日制本科及以上学历、学位；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2.能够胜任三维角色设计、三维动画设计课程教学；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3.年龄要求为65周岁以下。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000000" w:sz="0" w:space="0"/>
        </w:rPr>
        <w:t> </w:t>
      </w:r>
    </w:p>
    <w:p>
      <w:bookmarkStart w:id="0" w:name="_GoBack"/>
      <w:bookmarkEnd w:id="0"/>
    </w:p>
    <w:sectPr>
      <w:pgSz w:w="11906" w:h="16838"/>
      <w:pgMar w:top="85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2F14"/>
    <w:rsid w:val="000A028F"/>
    <w:rsid w:val="00110E5B"/>
    <w:rsid w:val="001267E4"/>
    <w:rsid w:val="00232356"/>
    <w:rsid w:val="003065E3"/>
    <w:rsid w:val="00330822"/>
    <w:rsid w:val="00476D4D"/>
    <w:rsid w:val="00574289"/>
    <w:rsid w:val="00614388"/>
    <w:rsid w:val="00712F14"/>
    <w:rsid w:val="00716F9E"/>
    <w:rsid w:val="00967F49"/>
    <w:rsid w:val="00A014C4"/>
    <w:rsid w:val="00A75C1C"/>
    <w:rsid w:val="00B078D6"/>
    <w:rsid w:val="00B43364"/>
    <w:rsid w:val="00B76D02"/>
    <w:rsid w:val="00C46842"/>
    <w:rsid w:val="00CF4D3D"/>
    <w:rsid w:val="00D30CF7"/>
    <w:rsid w:val="00D407A9"/>
    <w:rsid w:val="00E9273F"/>
    <w:rsid w:val="00F754EB"/>
    <w:rsid w:val="42D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</Words>
  <Characters>224</Characters>
  <Lines>1</Lines>
  <Paragraphs>1</Paragraphs>
  <TotalTime>9</TotalTime>
  <ScaleCrop>false</ScaleCrop>
  <LinksUpToDate>false</LinksUpToDate>
  <CharactersWithSpaces>262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2018-04-17T10:34:00Z</dcterms:created>
  <dc:creator>徐慧</dc:creator>
  <cp:lastModifiedBy>卜荣荣</cp:lastModifiedBy>
  <dcterms:modified xsi:type="dcterms:W3CDTF">2020-12-22T03:01:59Z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