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华文中宋"/>
          <w:sz w:val="36"/>
          <w:szCs w:val="36"/>
        </w:rPr>
        <w:t>考生体检须知</w:t>
      </w:r>
    </w:p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spacing w:line="440" w:lineRule="exact"/>
        <w:rPr>
          <w:rFonts w:asci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hint="eastAsia" w:ascii="仿宋_GB2312" w:hAnsi="仿宋_GB2312" w:cs="仿宋_GB2312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hint="eastAsia" w:ascii="仿宋_GB2312" w:hAnsi="仿宋_GB2312" w:cs="仿宋_GB2312"/>
          <w:sz w:val="28"/>
          <w:szCs w:val="28"/>
        </w:rPr>
        <w:t>小时。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hint="eastAsia" w:ascii="仿宋_GB2312" w:hAnsi="仿宋_GB2312" w:cs="仿宋_GB2312"/>
          <w:sz w:val="28"/>
          <w:szCs w:val="28"/>
        </w:rPr>
        <w:t>光检查。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次，体检结果以复检结论为准。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本人已详细阅读以上条款，清楚了体检的有关规定和要求，同意并保证遵守。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  <w:rsid w:val="5346458E"/>
    <w:rsid w:val="6A8B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665</Characters>
  <Lines>0</Lines>
  <Paragraphs>0</Paragraphs>
  <TotalTime>23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与爱飞翔</cp:lastModifiedBy>
  <dcterms:modified xsi:type="dcterms:W3CDTF">2019-05-01T02:02:58Z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