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附表：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黑体"/>
          <w:sz w:val="40"/>
          <w:szCs w:val="36"/>
        </w:rPr>
      </w:pPr>
      <w:bookmarkStart w:id="0" w:name="_GoBack"/>
      <w:r>
        <w:rPr>
          <w:rFonts w:hint="eastAsia" w:ascii="方正小标宋简体" w:hAnsi="宋体" w:eastAsia="方正小标宋简体" w:cs="黑体"/>
          <w:sz w:val="40"/>
          <w:szCs w:val="36"/>
        </w:rPr>
        <w:t>宜春市行政审批局公开招聘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黑体"/>
          <w:sz w:val="40"/>
          <w:szCs w:val="36"/>
        </w:rPr>
      </w:pPr>
      <w:r>
        <w:rPr>
          <w:rFonts w:hint="eastAsia" w:ascii="方正小标宋简体" w:hAnsi="宋体" w:eastAsia="方正小标宋简体" w:cs="黑体"/>
          <w:sz w:val="40"/>
          <w:szCs w:val="36"/>
        </w:rPr>
        <w:t>工作人员报名登记表</w:t>
      </w:r>
    </w:p>
    <w:bookmarkEnd w:id="0"/>
    <w:tbl>
      <w:tblPr>
        <w:tblStyle w:val="4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42"/>
        <w:gridCol w:w="902"/>
        <w:gridCol w:w="538"/>
        <w:gridCol w:w="720"/>
        <w:gridCol w:w="883"/>
        <w:gridCol w:w="557"/>
        <w:gridCol w:w="684"/>
        <w:gridCol w:w="574"/>
        <w:gridCol w:w="77"/>
        <w:gridCol w:w="1350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学历/学位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户籍所在地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现工作单位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职务职称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特长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联系手机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固定电话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电子邮箱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联系地址</w:t>
            </w:r>
          </w:p>
        </w:tc>
        <w:tc>
          <w:tcPr>
            <w:tcW w:w="493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历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学习/工作单位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主要家庭成员情况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关系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自我评价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snapToGrid w:val="0"/>
              <w:spacing w:line="280" w:lineRule="exact"/>
              <w:ind w:firstLine="208" w:firstLineChars="100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备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仿宋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注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eastAsia="仿宋_GB2312"/>
                <w:sz w:val="24"/>
              </w:rPr>
              <w:t>确保可以找到本人，否则后果自负。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375" w:hanging="375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报名时请填好招聘登记表，带齐照片、学历证、资格书、身份证等证件原件及相关复印件。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310251"/>
    </w:sdtPr>
    <w:sdtContent>
      <w:p>
        <w:pPr>
          <w:pStyle w:val="2"/>
          <w:jc w:val="right"/>
        </w:pPr>
        <w:r>
          <w:rPr>
            <w:rFonts w:ascii="新宋体" w:hAnsi="新宋体" w:eastAsia="新宋体"/>
            <w:sz w:val="24"/>
            <w:szCs w:val="24"/>
          </w:rPr>
          <w:t>—</w:t>
        </w:r>
        <w:r>
          <w:rPr>
            <w:rFonts w:ascii="新宋体" w:hAnsi="新宋体" w:eastAsia="新宋体"/>
            <w:sz w:val="24"/>
            <w:szCs w:val="24"/>
          </w:rPr>
          <w:fldChar w:fldCharType="begin"/>
        </w:r>
        <w:r>
          <w:rPr>
            <w:rFonts w:ascii="新宋体" w:hAnsi="新宋体" w:eastAsia="新宋体"/>
            <w:sz w:val="24"/>
            <w:szCs w:val="24"/>
          </w:rPr>
          <w:instrText xml:space="preserve"> PAGE   \* MERGEFORMAT </w:instrText>
        </w:r>
        <w:r>
          <w:rPr>
            <w:rFonts w:ascii="新宋体" w:hAnsi="新宋体" w:eastAsia="新宋体"/>
            <w:sz w:val="24"/>
            <w:szCs w:val="24"/>
          </w:rPr>
          <w:fldChar w:fldCharType="separate"/>
        </w:r>
        <w:r>
          <w:rPr>
            <w:rFonts w:ascii="新宋体" w:hAnsi="新宋体" w:eastAsia="新宋体"/>
            <w:sz w:val="24"/>
            <w:szCs w:val="24"/>
            <w:lang w:val="zh-CN"/>
          </w:rPr>
          <w:t>2</w:t>
        </w:r>
        <w:r>
          <w:rPr>
            <w:rFonts w:ascii="新宋体" w:hAnsi="新宋体" w:eastAsia="新宋体"/>
            <w:sz w:val="24"/>
            <w:szCs w:val="24"/>
          </w:rPr>
          <w:fldChar w:fldCharType="end"/>
        </w:r>
        <w:r>
          <w:rPr>
            <w:rFonts w:ascii="新宋体" w:hAnsi="新宋体" w:eastAsia="新宋体"/>
            <w:sz w:val="24"/>
            <w:szCs w:val="24"/>
          </w:rPr>
          <w:t>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2020-06-29T01:59:43Z</dcterms:created>
  <dc:creator>Administrator</dc:creator>
  <cp:lastModifiedBy>Nice</cp:lastModifiedBy>
  <dcterms:modified xsi:type="dcterms:W3CDTF">2020-06-29T02:00:15Z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