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2019年南昌市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西湖区疾病预防控制中心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编外工作人员招聘</w:t>
      </w:r>
    </w:p>
    <w:p>
      <w:pPr>
        <w:widowControl/>
        <w:wordWrap/>
        <w:spacing w:line="360" w:lineRule="auto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入围资格审查人员名单</w:t>
      </w:r>
    </w:p>
    <w:p>
      <w:pPr>
        <w:widowControl/>
        <w:wordWrap/>
        <w:spacing w:line="360" w:lineRule="auto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7"/>
        <w:gridCol w:w="3900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900" w:type="dxa"/>
          </w:tcPr>
          <w:p>
            <w:pPr>
              <w:widowControl/>
              <w:wordWrap/>
              <w:spacing w:line="360" w:lineRule="auto"/>
              <w:ind w:firstLine="1280" w:firstLineChars="4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3715" w:type="dxa"/>
          </w:tcPr>
          <w:p>
            <w:pPr>
              <w:widowControl/>
              <w:wordWrap/>
              <w:spacing w:line="360" w:lineRule="auto"/>
              <w:ind w:firstLine="1600" w:firstLineChars="5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0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Merge w:val="restart"/>
          </w:tcPr>
          <w:p>
            <w:pPr>
              <w:widowControl/>
              <w:numPr>
                <w:numId w:val="0"/>
              </w:numPr>
              <w:wordWrap/>
              <w:spacing w:line="360" w:lineRule="auto"/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/>
              <w:spacing w:line="360" w:lineRule="auto"/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卫生监测岗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Merge w:val="continue"/>
            <w:tcBorders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黄彭琛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Merge w:val="restart"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wordWrap/>
              <w:spacing w:line="360" w:lineRule="auto"/>
              <w:ind w:firstLine="960" w:firstLineChars="3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卫生检验岗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8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Merge w:val="continue"/>
            <w:tcBorders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Merge w:val="restart"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疾病预防控制岗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Merge w:val="continue"/>
            <w:tcBorders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Merge w:val="continue"/>
            <w:tcBorders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1627" w:type="dxa"/>
          </w:tcPr>
          <w:p>
            <w:pPr>
              <w:widowControl/>
              <w:wordWrap/>
              <w:spacing w:line="360" w:lineRule="auto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00" w:type="dxa"/>
            <w:vMerge w:val="continue"/>
            <w:tcBorders/>
          </w:tcPr>
          <w:p>
            <w:pPr>
              <w:widowControl/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</w:tr>
    </w:tbl>
    <w:p>
      <w:pPr>
        <w:widowControl/>
        <w:wordWrap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wordWrap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67EB"/>
    <w:rsid w:val="04CA20FD"/>
    <w:rsid w:val="0B974075"/>
    <w:rsid w:val="18FE67EB"/>
    <w:rsid w:val="1C033025"/>
    <w:rsid w:val="1C810AA6"/>
    <w:rsid w:val="401A2CAF"/>
    <w:rsid w:val="4B2E6DA7"/>
    <w:rsid w:val="4DC97435"/>
    <w:rsid w:val="6D2B3EC2"/>
    <w:rsid w:val="70742BAB"/>
    <w:rsid w:val="776B4955"/>
    <w:rsid w:val="786A31FF"/>
    <w:rsid w:val="7F936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2019-04-03T01:41:00Z</dcterms:created>
  <dc:creator>Administrator</dc:creator>
  <cp:lastModifiedBy>*流刃若火</cp:lastModifiedBy>
  <cp:lastPrinted>2019-04-03T08:13:00Z</cp:lastPrinted>
  <dcterms:modified xsi:type="dcterms:W3CDTF">2019-06-25T06:53:16Z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