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兴国县县级公立医院面向社会公开选聘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总会计师考试报名表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79"/>
        <w:gridCol w:w="1073"/>
        <w:gridCol w:w="1073"/>
        <w:gridCol w:w="1226"/>
        <w:gridCol w:w="124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出</w:t>
            </w:r>
            <w:r>
              <w:rPr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生</w:t>
            </w:r>
          </w:p>
          <w:p>
            <w:pPr>
              <w:widowControl/>
              <w:spacing w:line="360" w:lineRule="exact"/>
              <w:ind w:left="30"/>
              <w:jc w:val="center"/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年</w:t>
            </w:r>
            <w:r>
              <w:rPr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月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照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民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籍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治</w:t>
            </w:r>
          </w:p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面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婚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育</w:t>
            </w:r>
          </w:p>
          <w:p>
            <w:pPr>
              <w:widowControl/>
              <w:spacing w:line="360" w:lineRule="exact"/>
              <w:ind w:left="3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状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康</w:t>
            </w:r>
          </w:p>
          <w:p>
            <w:pPr>
              <w:widowControl/>
              <w:spacing w:line="360" w:lineRule="exact"/>
              <w:ind w:left="3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状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技术资格取得时间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份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证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在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spacing w:line="360" w:lineRule="exact"/>
              <w:ind w:left="3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考</w:t>
            </w:r>
          </w:p>
          <w:p>
            <w:pPr>
              <w:widowControl/>
              <w:spacing w:line="360" w:lineRule="exact"/>
              <w:rPr>
                <w:spacing w:val="-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系</w:t>
            </w:r>
          </w:p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家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住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工作简历（含实习、借用、借调经历）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何年何月在何地何部门从事何工作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>①此表请从网上下载或报名网站打印</w:t>
      </w:r>
      <w:r>
        <w:t>,</w:t>
      </w:r>
      <w:r>
        <w:rPr>
          <w:rFonts w:hint="eastAsia"/>
        </w:rPr>
        <w:t>一式三份，请认真如实填写，资格现场审核时上交。</w:t>
      </w:r>
    </w:p>
    <w:p>
      <w:pPr>
        <w:spacing w:line="360" w:lineRule="exact"/>
      </w:pPr>
      <w:r>
        <w:rPr>
          <w:rFonts w:hint="eastAsia"/>
        </w:rPr>
        <w:t>②交表时请带相关资料的原件和复印件，审核后原件退还考生，报名表及资料复印件一式三份分别装订，在报名时提交报名处。</w:t>
      </w:r>
    </w:p>
    <w:p>
      <w:pPr>
        <w:spacing w:line="360" w:lineRule="exact"/>
      </w:pPr>
      <w:r>
        <w:rPr>
          <w:rFonts w:hint="eastAsia"/>
        </w:rPr>
        <w:t>③考生对提交资料的真实性负责，资格审查贯穿选聘全过程，如有虚假，取消选聘资格。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6651"/>
    <w:rsid w:val="5F7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1 Char Char Char Char Char Char"/>
    <w:basedOn w:val="1"/>
    <w:link w:val="4"/>
    <w:uiPriority w:val="0"/>
  </w:style>
  <w:style w:type="character" w:styleId="6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2020-05-15T01:41:00Z</dcterms:created>
  <dc:creator>ntzxm</dc:creator>
  <cp:lastModifiedBy>ntzxm</cp:lastModifiedBy>
  <dcterms:modified xsi:type="dcterms:W3CDTF">2020-05-15T01:42:29Z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