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进入面试人员名单</w:t>
      </w:r>
      <w:r>
        <w:rPr>
          <w:sz w:val="18"/>
          <w:szCs w:val="18"/>
        </w:rPr>
        <w:t xml:space="preserve">如下： </w:t>
      </w:r>
      <w:r>
        <w:rPr>
          <w:sz w:val="24"/>
          <w:szCs w:val="24"/>
        </w:rPr>
        <w:t>吴丽、涂烨、王军艳、熊瑾瑞、万文瑜。</w:t>
      </w:r>
    </w:p>
    <w:p>
      <w:bookmarkStart w:id="0" w:name="_GoBack"/>
      <w:bookmarkEnd w:id="0"/>
      <w:r>
        <w:drawing>
          <wp:inline distT="0" distB="0" distL="114300" distR="114300">
            <wp:extent cx="5273675" cy="383984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5A70"/>
    <w:rsid w:val="160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2020-09-29T08:59:00Z</dcterms:created>
  <dc:creator>Administrator</dc:creator>
  <cp:lastModifiedBy>Administrator</cp:lastModifiedBy>
  <dcterms:modified xsi:type="dcterms:W3CDTF">2020-09-30T00:56:51Z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