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49" w:rsidRDefault="009A0149" w:rsidP="009A0149">
      <w:pPr>
        <w:pStyle w:val="a5"/>
        <w:rPr>
          <w:sz w:val="18"/>
          <w:szCs w:val="18"/>
        </w:rPr>
      </w:pPr>
      <w:r>
        <w:rPr>
          <w:sz w:val="18"/>
          <w:szCs w:val="18"/>
        </w:rPr>
        <w:t>耳鼻喉头颈外科听力室技术员(象湖)：</w:t>
      </w:r>
    </w:p>
    <w:p w:rsidR="009A0149" w:rsidRDefault="009A0149" w:rsidP="009A0149">
      <w:pPr>
        <w:pStyle w:val="a5"/>
        <w:rPr>
          <w:sz w:val="18"/>
          <w:szCs w:val="18"/>
        </w:rPr>
      </w:pPr>
      <w:r>
        <w:rPr>
          <w:sz w:val="18"/>
          <w:szCs w:val="18"/>
        </w:rPr>
        <w:t>褚嘉楠</w:t>
      </w:r>
    </w:p>
    <w:p w:rsidR="009A0149" w:rsidRDefault="009A0149" w:rsidP="009A0149">
      <w:pPr>
        <w:pStyle w:val="a5"/>
        <w:rPr>
          <w:sz w:val="18"/>
          <w:szCs w:val="18"/>
        </w:rPr>
      </w:pPr>
      <w:r>
        <w:rPr>
          <w:sz w:val="18"/>
          <w:szCs w:val="18"/>
        </w:rPr>
        <w:t>医调办医调员(象湖)：</w:t>
      </w:r>
    </w:p>
    <w:p w:rsidR="009A0149" w:rsidRDefault="009A0149" w:rsidP="009A0149">
      <w:pPr>
        <w:pStyle w:val="a5"/>
        <w:rPr>
          <w:sz w:val="18"/>
          <w:szCs w:val="18"/>
        </w:rPr>
      </w:pPr>
      <w:r>
        <w:rPr>
          <w:sz w:val="18"/>
          <w:szCs w:val="18"/>
        </w:rPr>
        <w:t>朱恒山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A0149"/>
    <w:rsid w:val="001E0FBD"/>
    <w:rsid w:val="00323B43"/>
    <w:rsid w:val="003D37D8"/>
    <w:rsid w:val="004358AB"/>
    <w:rsid w:val="0064020C"/>
    <w:rsid w:val="008811B0"/>
    <w:rsid w:val="008B7726"/>
    <w:rsid w:val="009A0149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9A014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2020-05-28T09:08:00Z</dcterms:created>
  <dcterms:modified xsi:type="dcterms:W3CDTF">2020-05-28T09:09:00Z</dcterms:modified>
</cp:coreProperties>
</file>