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楷体" w:hAnsi="楷体" w:eastAsia="楷体" w:cs="楷体"/>
          <w:color w:val="0A0909"/>
          <w:spacing w:val="2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楷体" w:hAnsi="楷体" w:eastAsia="楷体" w:cs="楷体"/>
          <w:color w:val="0A0909"/>
          <w:spacing w:val="2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楷体" w:hAnsi="楷体" w:eastAsia="楷体" w:cs="楷体"/>
          <w:color w:val="0A0909"/>
          <w:spacing w:val="2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楷体" w:hAnsi="楷体" w:eastAsia="楷体" w:cs="楷体"/>
          <w:color w:val="0A0909"/>
          <w:spacing w:val="22"/>
          <w:sz w:val="32"/>
          <w:szCs w:val="32"/>
          <w:shd w:val="clear" w:color="auto" w:fill="FFFFFF"/>
        </w:rPr>
      </w:pPr>
    </w:p>
    <w:tbl>
      <w:tblPr>
        <w:tblStyle w:val="7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357"/>
        <w:gridCol w:w="9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  <w:t>引进岗位</w:t>
            </w:r>
          </w:p>
        </w:tc>
        <w:tc>
          <w:tcPr>
            <w:tcW w:w="4357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  <w:t>岗位条件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  <w:t>引进人数</w:t>
            </w:r>
          </w:p>
        </w:tc>
        <w:tc>
          <w:tcPr>
            <w:tcW w:w="1536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A0909"/>
                <w:spacing w:val="22"/>
                <w:sz w:val="32"/>
                <w:szCs w:val="32"/>
                <w:shd w:val="clear" w:color="auto" w:fill="FFFFFF"/>
              </w:rPr>
              <w:t>在院服务期限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ascii="仿宋" w:hAnsi="仿宋" w:eastAsia="仿宋" w:cs="仿宋"/>
                <w:color w:val="0A0909"/>
                <w:spacing w:val="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教学科研岗</w:t>
            </w:r>
          </w:p>
        </w:tc>
        <w:tc>
          <w:tcPr>
            <w:tcW w:w="4357" w:type="dxa"/>
            <w:vAlign w:val="center"/>
          </w:tcPr>
          <w:p>
            <w:pPr>
              <w:pStyle w:val="5"/>
              <w:widowControl/>
              <w:spacing w:beforeAutospacing="0" w:afterAutospacing="0" w:line="320" w:lineRule="exact"/>
              <w:rPr>
                <w:rFonts w:ascii="仿宋" w:hAnsi="仿宋" w:eastAsia="仿宋" w:cs="仿宋"/>
                <w:color w:val="FF0000"/>
                <w:spacing w:val="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全日制硕士研究生及以上学历，哲学类、理论经济学类、政治学类、马克思主义理论类、教育学类、中国语言文学类、中国史类、心理学类，硕士研究生年龄不超过35周岁，博士研究生或副高及以上专业技术人员年龄不超过45周岁。</w:t>
            </w:r>
          </w:p>
        </w:tc>
        <w:tc>
          <w:tcPr>
            <w:tcW w:w="96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color w:val="0A0909"/>
                <w:spacing w:val="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A0909"/>
                <w:spacing w:val="2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color w:val="0A0909"/>
                <w:spacing w:val="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A0909"/>
                <w:spacing w:val="22"/>
                <w:sz w:val="28"/>
                <w:szCs w:val="28"/>
                <w:shd w:val="clear" w:color="auto" w:fill="FFFFFF"/>
              </w:rPr>
              <w:t>不少于5年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color w:val="EF122D"/>
          <w:spacing w:val="24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56DA2"/>
    <w:rsid w:val="00372266"/>
    <w:rsid w:val="00380141"/>
    <w:rsid w:val="004102AD"/>
    <w:rsid w:val="004A1D38"/>
    <w:rsid w:val="004B669E"/>
    <w:rsid w:val="004B6B40"/>
    <w:rsid w:val="006619C1"/>
    <w:rsid w:val="00781CB7"/>
    <w:rsid w:val="00863A4F"/>
    <w:rsid w:val="00891D33"/>
    <w:rsid w:val="00944410"/>
    <w:rsid w:val="009B3D2B"/>
    <w:rsid w:val="00A35E20"/>
    <w:rsid w:val="00B8196C"/>
    <w:rsid w:val="00BD5706"/>
    <w:rsid w:val="00C40A1E"/>
    <w:rsid w:val="00D64184"/>
    <w:rsid w:val="00E06BC4"/>
    <w:rsid w:val="00E450E0"/>
    <w:rsid w:val="00F12214"/>
    <w:rsid w:val="14C56DA2"/>
    <w:rsid w:val="2FB258EB"/>
    <w:rsid w:val="41B66A3E"/>
    <w:rsid w:val="56671500"/>
    <w:rsid w:val="579D4F7E"/>
    <w:rsid w:val="7A6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290</Words>
  <Characters>1653</Characters>
  <Lines>13</Lines>
  <Paragraphs>3</Paragraphs>
  <TotalTime>34</TotalTime>
  <ScaleCrop>false</ScaleCrop>
  <LinksUpToDate>false</LinksUpToDate>
  <CharactersWithSpaces>1940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2020-07-27T06:22:00Z</dcterms:created>
  <dc:creator>米酒</dc:creator>
  <cp:lastModifiedBy>那时花开咖啡馆。</cp:lastModifiedBy>
  <dcterms:modified xsi:type="dcterms:W3CDTF">2020-09-09T04:58:03Z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