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附件1</w:t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赣州旅游投资集团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酒店建设运营公司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公开招聘职位表</w:t>
      </w:r>
    </w:p>
    <w:tbl>
      <w:tblPr>
        <w:tblStyle w:val="5"/>
        <w:tblW w:w="142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2145"/>
        <w:gridCol w:w="1800"/>
        <w:gridCol w:w="800"/>
        <w:gridCol w:w="8134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81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任职要求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考核方式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214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赣州酒店建设运营有限公司（咨询电话0797-5553900）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综合部副经理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1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本科及以上学历，35岁以下，具有行政人事方面工作经验者优先；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2.熟悉员工的有关法规和条例；</w:t>
            </w:r>
            <w:r>
              <w:rPr>
                <w:rFonts w:hint="eastAsia" w:ascii="宋体" w:hAnsi="宋体" w:eastAsia="宋体" w:cs="宋体"/>
                <w:color w:val="000000"/>
              </w:rPr>
              <w:t>熟悉秘书工作和行政管理知识；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3.具有良好的沟通能力和协调能力；</w:t>
            </w:r>
          </w:p>
          <w:p>
            <w:pPr>
              <w:textAlignment w:val="center"/>
              <w:rPr>
                <w:rFonts w:ascii="宋体" w:hAnsi="宋体" w:eastAsia="宋体" w:cs="宋体"/>
                <w:color w:val="000000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4.掌握应用文撰写方法，</w:t>
            </w:r>
            <w:r>
              <w:rPr>
                <w:rFonts w:hint="eastAsia" w:ascii="宋体" w:hAnsi="宋体" w:eastAsia="宋体" w:cs="宋体"/>
              </w:rPr>
              <w:t>熟练操作计算机；</w:t>
            </w:r>
            <w:r>
              <w:rPr>
                <w:rFonts w:hint="eastAsia" w:ascii="宋体" w:hAnsi="宋体" w:eastAsia="宋体" w:cs="宋体"/>
                <w:color w:val="000000"/>
              </w:rPr>
              <w:t>懂得接待礼仪礼节，能处理一般的文件、函电和资料，具有较好的工作协调能力；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5.具有较强的文字综合能力和口头表达能力； 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214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运营部副经理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1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本科及以上学历，35岁以下，</w:t>
            </w:r>
            <w:r>
              <w:rPr>
                <w:rFonts w:hint="eastAsia" w:ascii="宋体" w:hAnsi="宋体" w:eastAsia="宋体" w:cs="宋体"/>
              </w:rPr>
              <w:t>有星级酒店一线部门工作经验优先；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2.较强的组织协调及文字、语言表达能力，具备英文沟通能力;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3.了解酒店各部门工作质量标准等;</w:t>
            </w:r>
          </w:p>
          <w:p>
            <w:pPr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4.工作作风严谨、敬业、责任心强，具有团队协作精神；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214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商务拓展部副经理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1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1.本科及以上学历，35岁以下，</w:t>
            </w:r>
            <w:r>
              <w:rPr>
                <w:rFonts w:hint="eastAsia" w:ascii="宋体" w:hAnsi="宋体" w:eastAsia="宋体" w:cs="宋体"/>
              </w:rPr>
              <w:t>具有酒店工作经验者优先；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2.善于沟通，具备出色的分析判断能力,具备英文沟通能力;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3.工作作风严谨、敬业、责任心强，具有团队协作精神；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4.较强的学习能力及业务管理能力，熟悉商务发展项目开发的工作流程，并具备优秀的谈判技巧；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5.能适应出差安排；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1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214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综合部职员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1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本科及以上学历，35岁以下，</w:t>
            </w:r>
            <w:r>
              <w:rPr>
                <w:rFonts w:hint="eastAsia" w:ascii="宋体" w:hAnsi="宋体" w:eastAsia="宋体" w:cs="宋体"/>
              </w:rPr>
              <w:t>沟通能力强；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2.有基本的电脑基础；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3.工作踏实、稳定；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4.有相关工作经验者优先；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214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运营部职员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1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本科及以上学历，35岁以下，</w:t>
            </w:r>
            <w:r>
              <w:rPr>
                <w:rFonts w:hint="eastAsia" w:ascii="宋体" w:hAnsi="宋体" w:eastAsia="宋体" w:cs="宋体"/>
              </w:rPr>
              <w:t>沟通能力强；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2.有基本的电脑基础；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3.工作踏实、稳定；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4.有相关工作经验者优先；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214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商务拓展部职员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81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本科及以上学历，35岁以下，</w:t>
            </w:r>
            <w:r>
              <w:rPr>
                <w:rFonts w:hint="eastAsia" w:ascii="宋体" w:hAnsi="宋体" w:eastAsia="宋体" w:cs="宋体"/>
              </w:rPr>
              <w:t>沟通能力强；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2.有基本的电脑基础；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3.工作踏实、稳定；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4.有相关工作经验者优先；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629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637"/>
              </w:tabs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合计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60A8F4"/>
    <w:multiLevelType w:val="singleLevel"/>
    <w:tmpl w:val="9960A8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4697A"/>
    <w:rsid w:val="007C5DC0"/>
    <w:rsid w:val="00827662"/>
    <w:rsid w:val="00A77B3E"/>
    <w:rsid w:val="00B46DDB"/>
    <w:rsid w:val="00EE3DCD"/>
    <w:rsid w:val="00F95C24"/>
    <w:rsid w:val="05F82BA3"/>
    <w:rsid w:val="07C47EA1"/>
    <w:rsid w:val="10055109"/>
    <w:rsid w:val="24103756"/>
    <w:rsid w:val="24D3549E"/>
    <w:rsid w:val="2A723915"/>
    <w:rsid w:val="2CEE050C"/>
    <w:rsid w:val="34841C20"/>
    <w:rsid w:val="38BC1CA9"/>
    <w:rsid w:val="475C3E74"/>
    <w:rsid w:val="5F5850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</w:style>
  <w:style w:type="character" w:customStyle="1" w:styleId="7">
    <w:name w:val="页眉 Char"/>
    <w:basedOn w:val="6"/>
    <w:link w:val="3"/>
    <w:qFormat/>
    <w:uiPriority w:val="0"/>
    <w:rPr>
      <w:rFonts w:eastAsia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615</Words>
  <Characters>3510</Characters>
  <Lines>29</Lines>
  <Paragraphs>8</Paragraphs>
  <TotalTime>7</TotalTime>
  <ScaleCrop>false</ScaleCrop>
  <LinksUpToDate>false</LinksUpToDate>
  <CharactersWithSpaces>4117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2019-11-21T09:54:00Z</dcterms:created>
  <dc:creator>Keng</dc:creator>
  <cp:lastModifiedBy>Keng</cp:lastModifiedBy>
  <dcterms:modified xsi:type="dcterms:W3CDTF">2019-11-25T07:03:13Z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